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F69" w:rsidRDefault="00340D8E" w:rsidP="008D0F1B">
      <w:pPr>
        <w:jc w:val="center"/>
        <w:rPr>
          <w:b/>
          <w:bCs/>
          <w:sz w:val="24"/>
          <w:szCs w:val="24"/>
        </w:rPr>
      </w:pPr>
      <w:r w:rsidRPr="008D0F1B">
        <w:rPr>
          <w:b/>
          <w:bCs/>
          <w:sz w:val="24"/>
          <w:szCs w:val="24"/>
        </w:rPr>
        <w:t>Întreprinderea de stat „Direcția Servicii pentru Corpul Diplomatic”</w:t>
      </w:r>
    </w:p>
    <w:p w:rsidR="004765DC" w:rsidRPr="008D0F1B" w:rsidRDefault="004765DC" w:rsidP="008D0F1B">
      <w:pPr>
        <w:jc w:val="center"/>
        <w:rPr>
          <w:sz w:val="24"/>
          <w:szCs w:val="24"/>
        </w:rPr>
      </w:pPr>
    </w:p>
    <w:p w:rsidR="008A1F69" w:rsidRDefault="008A1F69" w:rsidP="008D0F1B">
      <w:pPr>
        <w:jc w:val="center"/>
        <w:rPr>
          <w:sz w:val="24"/>
          <w:szCs w:val="24"/>
        </w:rPr>
      </w:pPr>
    </w:p>
    <w:p w:rsidR="004765DC" w:rsidRPr="008D0F1B" w:rsidRDefault="004765DC" w:rsidP="008D0F1B">
      <w:pPr>
        <w:jc w:val="center"/>
        <w:rPr>
          <w:sz w:val="24"/>
          <w:szCs w:val="24"/>
        </w:rPr>
      </w:pPr>
    </w:p>
    <w:p w:rsidR="008A1F69" w:rsidRPr="008D0F1B" w:rsidRDefault="00340D8E" w:rsidP="008D0F1B">
      <w:pPr>
        <w:jc w:val="center"/>
        <w:rPr>
          <w:sz w:val="24"/>
          <w:szCs w:val="24"/>
        </w:rPr>
      </w:pPr>
      <w:r w:rsidRPr="008D0F1B">
        <w:rPr>
          <w:b/>
          <w:bCs/>
          <w:sz w:val="24"/>
          <w:szCs w:val="24"/>
        </w:rPr>
        <w:t>CAIET DE SARCINI</w:t>
      </w:r>
    </w:p>
    <w:p w:rsidR="008A1F69" w:rsidRDefault="00340D8E" w:rsidP="008D0F1B">
      <w:pPr>
        <w:jc w:val="center"/>
        <w:rPr>
          <w:b/>
          <w:bCs/>
          <w:sz w:val="24"/>
          <w:szCs w:val="24"/>
        </w:rPr>
      </w:pPr>
      <w:r w:rsidRPr="008D0F1B">
        <w:rPr>
          <w:b/>
          <w:bCs/>
          <w:sz w:val="24"/>
          <w:szCs w:val="24"/>
        </w:rPr>
        <w:t>pentru servicii de audit al situațiilor financiare individuale pentru anul 2026</w:t>
      </w:r>
    </w:p>
    <w:p w:rsidR="004765DC" w:rsidRDefault="004765DC" w:rsidP="008D0F1B">
      <w:pPr>
        <w:jc w:val="center"/>
        <w:rPr>
          <w:b/>
          <w:bCs/>
          <w:sz w:val="24"/>
          <w:szCs w:val="24"/>
        </w:rPr>
      </w:pPr>
    </w:p>
    <w:p w:rsidR="008D0F1B" w:rsidRPr="008D0F1B" w:rsidRDefault="008D0F1B" w:rsidP="008D0F1B">
      <w:pPr>
        <w:jc w:val="center"/>
        <w:rPr>
          <w:sz w:val="24"/>
          <w:szCs w:val="24"/>
        </w:rPr>
      </w:pPr>
    </w:p>
    <w:p w:rsidR="008A1F69" w:rsidRPr="008D0F1B" w:rsidRDefault="00340D8E" w:rsidP="008D0F1B">
      <w:pPr>
        <w:spacing w:after="240"/>
        <w:jc w:val="both"/>
        <w:rPr>
          <w:sz w:val="24"/>
          <w:szCs w:val="24"/>
        </w:rPr>
      </w:pPr>
      <w:r w:rsidRPr="008D0F1B">
        <w:rPr>
          <w:b/>
          <w:bCs/>
          <w:sz w:val="24"/>
          <w:szCs w:val="24"/>
        </w:rPr>
        <w:t>1. Obiectul achiziției</w:t>
      </w:r>
    </w:p>
    <w:p w:rsidR="008A1F69" w:rsidRPr="008D0F1B" w:rsidRDefault="00340D8E" w:rsidP="008D0F1B">
      <w:pPr>
        <w:ind w:firstLine="567"/>
        <w:jc w:val="both"/>
        <w:rPr>
          <w:sz w:val="24"/>
          <w:szCs w:val="24"/>
        </w:rPr>
      </w:pPr>
      <w:r w:rsidRPr="008D0F1B">
        <w:rPr>
          <w:sz w:val="24"/>
          <w:szCs w:val="24"/>
        </w:rPr>
        <w:t>Auditarea situațiilor financiare individuale a</w:t>
      </w:r>
      <w:r w:rsidR="00825C98">
        <w:rPr>
          <w:sz w:val="24"/>
          <w:szCs w:val="24"/>
        </w:rPr>
        <w:t>le</w:t>
      </w:r>
      <w:r w:rsidRPr="008D0F1B">
        <w:rPr>
          <w:sz w:val="24"/>
          <w:szCs w:val="24"/>
        </w:rPr>
        <w:t xml:space="preserve"> Î.S. „Direcția Servicii pentru Corpul Diplomatic” pentru anul 2026, conform prevederilor Legii nr. 271/2017 din 15 decembrie 2017 privind auditul situațiilor financiare</w:t>
      </w:r>
      <w:r w:rsidR="007935F9">
        <w:rPr>
          <w:sz w:val="24"/>
          <w:szCs w:val="24"/>
        </w:rPr>
        <w:t xml:space="preserve">, </w:t>
      </w:r>
      <w:r w:rsidR="007935F9" w:rsidRPr="008D0F1B">
        <w:rPr>
          <w:sz w:val="24"/>
          <w:szCs w:val="24"/>
        </w:rPr>
        <w:t>Legii nr. 246/2017 cu privire la întreprinderea de stat și întreprinderea municipală</w:t>
      </w:r>
      <w:r w:rsidR="007935F9">
        <w:rPr>
          <w:sz w:val="24"/>
          <w:szCs w:val="24"/>
        </w:rPr>
        <w:t xml:space="preserve"> și</w:t>
      </w:r>
      <w:r w:rsidRPr="008D0F1B">
        <w:rPr>
          <w:sz w:val="24"/>
          <w:szCs w:val="24"/>
        </w:rPr>
        <w:t xml:space="preserve"> Regulamentului cu privire la modul de selectare a entităților de audit și termenii de referință pentru auditarea situațiilor financiare individuale ale întreprinderilor de stat/municipale și societăților pe acțiuni în care cota statului depășește 50% din capitalul social</w:t>
      </w:r>
      <w:r w:rsidR="000B0495">
        <w:rPr>
          <w:sz w:val="24"/>
          <w:szCs w:val="24"/>
        </w:rPr>
        <w:t xml:space="preserve"> (</w:t>
      </w:r>
      <w:r w:rsidR="000B0495" w:rsidRPr="000B0495">
        <w:rPr>
          <w:i/>
          <w:sz w:val="24"/>
          <w:szCs w:val="24"/>
        </w:rPr>
        <w:t>în continuare – Regulament</w:t>
      </w:r>
      <w:r w:rsidR="000B0495">
        <w:rPr>
          <w:sz w:val="24"/>
          <w:szCs w:val="24"/>
        </w:rPr>
        <w:t>)</w:t>
      </w:r>
      <w:r w:rsidRPr="008D0F1B">
        <w:rPr>
          <w:sz w:val="24"/>
          <w:szCs w:val="24"/>
        </w:rPr>
        <w:t>, aprobat prin Hotărârea Guvernului</w:t>
      </w:r>
      <w:r w:rsidR="008766DD">
        <w:rPr>
          <w:sz w:val="24"/>
          <w:szCs w:val="24"/>
        </w:rPr>
        <w:t xml:space="preserve"> </w:t>
      </w:r>
      <w:r w:rsidRPr="008D0F1B">
        <w:rPr>
          <w:sz w:val="24"/>
          <w:szCs w:val="24"/>
        </w:rPr>
        <w:t>nr. 875 din 22 decembrie 2015, cu modificările și completările ulterioare</w:t>
      </w:r>
      <w:r w:rsidR="007935F9">
        <w:rPr>
          <w:sz w:val="24"/>
          <w:szCs w:val="24"/>
        </w:rPr>
        <w:t>.</w:t>
      </w:r>
    </w:p>
    <w:p w:rsidR="008A1F69" w:rsidRDefault="00340D8E" w:rsidP="008D0F1B">
      <w:pPr>
        <w:ind w:firstLine="567"/>
        <w:jc w:val="both"/>
        <w:rPr>
          <w:sz w:val="24"/>
          <w:szCs w:val="24"/>
        </w:rPr>
      </w:pPr>
      <w:r w:rsidRPr="008D0F1B">
        <w:rPr>
          <w:sz w:val="24"/>
          <w:szCs w:val="24"/>
        </w:rPr>
        <w:t>Obiectivul auditului financiar este acela de a emite o opinie competentă și independentă asupra imaginii fidele, clare și complete a patrimoniului, a situației financiare și a rezultatelor activității întreprinderii.</w:t>
      </w:r>
    </w:p>
    <w:p w:rsidR="008D0F1B" w:rsidRPr="008D0F1B" w:rsidRDefault="008D0F1B" w:rsidP="008D0F1B">
      <w:pPr>
        <w:ind w:firstLine="567"/>
        <w:jc w:val="both"/>
        <w:rPr>
          <w:sz w:val="24"/>
          <w:szCs w:val="24"/>
        </w:rPr>
      </w:pPr>
    </w:p>
    <w:p w:rsidR="008A1F69" w:rsidRPr="008D0F1B" w:rsidRDefault="00340D8E" w:rsidP="008D0F1B">
      <w:pPr>
        <w:spacing w:after="240"/>
        <w:jc w:val="both"/>
        <w:rPr>
          <w:sz w:val="24"/>
          <w:szCs w:val="24"/>
        </w:rPr>
      </w:pPr>
      <w:r w:rsidRPr="008D0F1B">
        <w:rPr>
          <w:b/>
          <w:bCs/>
          <w:sz w:val="24"/>
          <w:szCs w:val="24"/>
        </w:rPr>
        <w:t>2. Condiții de prestare a serviciilor</w:t>
      </w:r>
    </w:p>
    <w:p w:rsidR="008A1F69" w:rsidRPr="008D0F1B" w:rsidRDefault="00340D8E" w:rsidP="008D0F1B">
      <w:pPr>
        <w:ind w:firstLine="567"/>
        <w:jc w:val="both"/>
        <w:rPr>
          <w:sz w:val="24"/>
          <w:szCs w:val="24"/>
        </w:rPr>
      </w:pPr>
      <w:r w:rsidRPr="008D0F1B">
        <w:rPr>
          <w:sz w:val="24"/>
          <w:szCs w:val="24"/>
        </w:rPr>
        <w:t>Auditul se efectuează conform Standardelor Internaționale de Audit (în continuare – ISA) și include efectuarea testelor asupra tranzacțiilor și/sau privind existența, proprietatea și modul de evaluare a elementelor contabile ale întreprinderii. Entitatea de audit desemnată analizează sistemele contabile, astfel încât să poată stabili dacă acestea sunt potrivite pentru a fi folosite ca bază pentru întocmirea situațiilor financiare și dacă întreprinderea a ținut corect contabilitatea conform cerințelor legislației din domeniu.</w:t>
      </w:r>
    </w:p>
    <w:p w:rsidR="008A1F69" w:rsidRPr="008D0F1B" w:rsidRDefault="00340D8E" w:rsidP="008D0F1B">
      <w:pPr>
        <w:ind w:firstLine="567"/>
        <w:jc w:val="both"/>
        <w:rPr>
          <w:sz w:val="24"/>
          <w:szCs w:val="24"/>
        </w:rPr>
      </w:pPr>
      <w:r w:rsidRPr="008D0F1B">
        <w:rPr>
          <w:sz w:val="24"/>
          <w:szCs w:val="24"/>
        </w:rPr>
        <w:t>Întreprinderea va avea dreptul să solicite de la entitatea de audit informație exhaustivă despre cerințele standardelor de audit și ale legislației în vigoare referitor la efectuarea auditului și ale altor acte pe care se bazează auditorul la exprimarea opiniei asupra situațiilor financiare.</w:t>
      </w:r>
    </w:p>
    <w:p w:rsidR="008A1F69" w:rsidRDefault="00340D8E" w:rsidP="008D0F1B">
      <w:pPr>
        <w:ind w:firstLine="567"/>
        <w:jc w:val="both"/>
        <w:rPr>
          <w:sz w:val="24"/>
          <w:szCs w:val="24"/>
        </w:rPr>
      </w:pPr>
      <w:r w:rsidRPr="008D0F1B">
        <w:rPr>
          <w:sz w:val="24"/>
          <w:szCs w:val="24"/>
        </w:rPr>
        <w:t xml:space="preserve">Raportul auditorului va conține opinia auditorului din toate punctele de vedere semnificative cu privire la măsura în care situațiile financiare </w:t>
      </w:r>
      <w:proofErr w:type="spellStart"/>
      <w:r w:rsidRPr="008D0F1B">
        <w:rPr>
          <w:sz w:val="24"/>
          <w:szCs w:val="24"/>
        </w:rPr>
        <w:t>auditate</w:t>
      </w:r>
      <w:proofErr w:type="spellEnd"/>
      <w:r w:rsidRPr="008D0F1B">
        <w:rPr>
          <w:sz w:val="24"/>
          <w:szCs w:val="24"/>
        </w:rPr>
        <w:t xml:space="preserve"> sunt întocmite în conformitate cu cadrul general de raportare aplicabil, precum și, suplimentar, constatări, concluzii și recomandări cu privire la aspectele semnificative ale activității întreprinderii, conform pct. 23</w:t>
      </w:r>
      <w:r w:rsidRPr="008D0F1B">
        <w:rPr>
          <w:sz w:val="24"/>
          <w:szCs w:val="24"/>
          <w:vertAlign w:val="superscript"/>
        </w:rPr>
        <w:t>1</w:t>
      </w:r>
      <w:r w:rsidRPr="008D0F1B">
        <w:rPr>
          <w:sz w:val="24"/>
          <w:szCs w:val="24"/>
        </w:rPr>
        <w:t xml:space="preserve"> din Regulamentul aprobat prin HG nr. 875/2015</w:t>
      </w:r>
      <w:r w:rsidR="008D0F1B">
        <w:rPr>
          <w:sz w:val="24"/>
          <w:szCs w:val="24"/>
        </w:rPr>
        <w:t>.</w:t>
      </w:r>
    </w:p>
    <w:p w:rsidR="008D0F1B" w:rsidRPr="008D0F1B" w:rsidRDefault="008D0F1B" w:rsidP="008D0F1B">
      <w:pPr>
        <w:ind w:firstLine="567"/>
        <w:jc w:val="both"/>
        <w:rPr>
          <w:sz w:val="24"/>
          <w:szCs w:val="24"/>
        </w:rPr>
      </w:pPr>
    </w:p>
    <w:p w:rsidR="008A1F69" w:rsidRPr="008D0F1B" w:rsidRDefault="00340D8E" w:rsidP="008D0F1B">
      <w:pPr>
        <w:spacing w:after="240"/>
        <w:jc w:val="both"/>
        <w:rPr>
          <w:sz w:val="24"/>
          <w:szCs w:val="24"/>
        </w:rPr>
      </w:pPr>
      <w:r w:rsidRPr="008D0F1B">
        <w:rPr>
          <w:b/>
          <w:bCs/>
          <w:sz w:val="24"/>
          <w:szCs w:val="24"/>
        </w:rPr>
        <w:t>3. Cerințe față de prestator</w:t>
      </w:r>
    </w:p>
    <w:p w:rsidR="00E103C4" w:rsidRPr="008D0F1B" w:rsidRDefault="00340D8E" w:rsidP="008D0F1B">
      <w:pPr>
        <w:ind w:firstLine="567"/>
        <w:jc w:val="both"/>
        <w:rPr>
          <w:i/>
          <w:sz w:val="24"/>
          <w:szCs w:val="24"/>
        </w:rPr>
      </w:pPr>
      <w:r w:rsidRPr="008D0F1B">
        <w:rPr>
          <w:i/>
          <w:sz w:val="24"/>
          <w:szCs w:val="24"/>
        </w:rPr>
        <w:t>Entitatea de audit este obligată</w:t>
      </w:r>
      <w:r w:rsidR="00E103C4" w:rsidRPr="008D0F1B">
        <w:rPr>
          <w:i/>
          <w:sz w:val="24"/>
          <w:szCs w:val="24"/>
        </w:rPr>
        <w:t xml:space="preserve"> să garanteze respectarea</w:t>
      </w:r>
      <w:r w:rsidRPr="008D0F1B">
        <w:rPr>
          <w:i/>
          <w:sz w:val="24"/>
          <w:szCs w:val="24"/>
        </w:rPr>
        <w:t>:</w:t>
      </w:r>
    </w:p>
    <w:p w:rsidR="00E103C4" w:rsidRPr="008D0F1B" w:rsidRDefault="00340D8E" w:rsidP="008D0F1B">
      <w:pPr>
        <w:pStyle w:val="a4"/>
        <w:numPr>
          <w:ilvl w:val="0"/>
          <w:numId w:val="2"/>
        </w:numPr>
        <w:tabs>
          <w:tab w:val="left" w:pos="284"/>
        </w:tabs>
        <w:ind w:left="0" w:firstLine="0"/>
        <w:jc w:val="both"/>
        <w:rPr>
          <w:sz w:val="24"/>
          <w:szCs w:val="24"/>
        </w:rPr>
      </w:pPr>
      <w:r w:rsidRPr="008D0F1B">
        <w:rPr>
          <w:sz w:val="24"/>
          <w:szCs w:val="24"/>
        </w:rPr>
        <w:t>politic</w:t>
      </w:r>
      <w:r w:rsidR="00E103C4" w:rsidRPr="008D0F1B">
        <w:rPr>
          <w:sz w:val="24"/>
          <w:szCs w:val="24"/>
        </w:rPr>
        <w:t>ii</w:t>
      </w:r>
      <w:r w:rsidRPr="008D0F1B">
        <w:rPr>
          <w:sz w:val="24"/>
          <w:szCs w:val="24"/>
        </w:rPr>
        <w:t xml:space="preserve"> și proceduril</w:t>
      </w:r>
      <w:r w:rsidR="00E103C4" w:rsidRPr="008D0F1B">
        <w:rPr>
          <w:sz w:val="24"/>
          <w:szCs w:val="24"/>
        </w:rPr>
        <w:t>or</w:t>
      </w:r>
      <w:r w:rsidRPr="008D0F1B">
        <w:rPr>
          <w:sz w:val="24"/>
          <w:szCs w:val="24"/>
        </w:rPr>
        <w:t xml:space="preserve"> de control al calității lucrărilor de audit, în conformitate cu cerințele standardelor de audit și ale Codului etic</w:t>
      </w:r>
      <w:r w:rsidR="00E103C4" w:rsidRPr="008D0F1B">
        <w:rPr>
          <w:sz w:val="24"/>
          <w:szCs w:val="24"/>
        </w:rPr>
        <w:t xml:space="preserve"> al profesionaliștilor contabili</w:t>
      </w:r>
      <w:r w:rsidRPr="008D0F1B">
        <w:rPr>
          <w:sz w:val="24"/>
          <w:szCs w:val="24"/>
        </w:rPr>
        <w:t>;</w:t>
      </w:r>
    </w:p>
    <w:p w:rsidR="00E103C4" w:rsidRPr="008D0F1B" w:rsidRDefault="00E103C4" w:rsidP="008D0F1B">
      <w:pPr>
        <w:pStyle w:val="ac"/>
        <w:numPr>
          <w:ilvl w:val="0"/>
          <w:numId w:val="2"/>
        </w:numPr>
        <w:shd w:val="clear" w:color="auto" w:fill="FFFFFF"/>
        <w:tabs>
          <w:tab w:val="left" w:pos="284"/>
        </w:tabs>
        <w:spacing w:before="0" w:beforeAutospacing="0" w:after="0" w:afterAutospacing="0"/>
        <w:ind w:left="0" w:firstLine="0"/>
        <w:jc w:val="both"/>
      </w:pPr>
      <w:r w:rsidRPr="008D0F1B">
        <w:t>cerinței de independență a auditorului și independența onorariului de audit de evenimentele bazate pe condiționări sau de eventualități neprevăzute;</w:t>
      </w:r>
    </w:p>
    <w:p w:rsidR="00E103C4" w:rsidRPr="008D0F1B" w:rsidRDefault="00E103C4" w:rsidP="008D0F1B">
      <w:pPr>
        <w:pStyle w:val="ac"/>
        <w:numPr>
          <w:ilvl w:val="0"/>
          <w:numId w:val="2"/>
        </w:numPr>
        <w:shd w:val="clear" w:color="auto" w:fill="FFFFFF"/>
        <w:tabs>
          <w:tab w:val="left" w:pos="284"/>
        </w:tabs>
        <w:spacing w:before="0" w:beforeAutospacing="0" w:after="0" w:afterAutospacing="0"/>
        <w:ind w:left="0" w:firstLine="0"/>
        <w:jc w:val="both"/>
      </w:pPr>
      <w:r w:rsidRPr="008D0F1B">
        <w:t>confidențialității și secretului profesional, obținute în timpul efectuării auditului;</w:t>
      </w:r>
    </w:p>
    <w:p w:rsidR="00E103C4" w:rsidRPr="008D0F1B" w:rsidRDefault="00E103C4" w:rsidP="008D0F1B">
      <w:pPr>
        <w:pStyle w:val="ac"/>
        <w:numPr>
          <w:ilvl w:val="0"/>
          <w:numId w:val="2"/>
        </w:numPr>
        <w:shd w:val="clear" w:color="auto" w:fill="FFFFFF"/>
        <w:tabs>
          <w:tab w:val="left" w:pos="284"/>
        </w:tabs>
        <w:spacing w:before="0" w:beforeAutospacing="0" w:after="0" w:afterAutospacing="0"/>
        <w:ind w:left="0" w:firstLine="0"/>
        <w:jc w:val="both"/>
      </w:pPr>
      <w:r w:rsidRPr="008D0F1B">
        <w:t>cerințelor față de organizarea activității și managementul calității auditului;</w:t>
      </w:r>
    </w:p>
    <w:p w:rsidR="00E103C4" w:rsidRPr="008D0F1B" w:rsidRDefault="00E103C4" w:rsidP="008D0F1B">
      <w:pPr>
        <w:pStyle w:val="ac"/>
        <w:numPr>
          <w:ilvl w:val="0"/>
          <w:numId w:val="2"/>
        </w:numPr>
        <w:shd w:val="clear" w:color="auto" w:fill="FFFFFF"/>
        <w:tabs>
          <w:tab w:val="left" w:pos="284"/>
        </w:tabs>
        <w:spacing w:before="0" w:beforeAutospacing="0" w:after="0" w:afterAutospacing="0"/>
        <w:ind w:left="0" w:firstLine="0"/>
        <w:jc w:val="both"/>
      </w:pPr>
      <w:r w:rsidRPr="008D0F1B">
        <w:t>răspunderii conform prevederilor art. 47 alin.(2) al  Legii nr. 271/2017 privind auditul situațiilor financiare;</w:t>
      </w:r>
    </w:p>
    <w:p w:rsidR="00E103C4" w:rsidRPr="008D0F1B" w:rsidRDefault="00340D8E" w:rsidP="008D0F1B">
      <w:pPr>
        <w:pStyle w:val="a4"/>
        <w:numPr>
          <w:ilvl w:val="0"/>
          <w:numId w:val="2"/>
        </w:numPr>
        <w:tabs>
          <w:tab w:val="left" w:pos="284"/>
        </w:tabs>
        <w:ind w:left="0" w:firstLine="0"/>
        <w:jc w:val="both"/>
        <w:rPr>
          <w:sz w:val="24"/>
          <w:szCs w:val="24"/>
        </w:rPr>
      </w:pPr>
      <w:r w:rsidRPr="008D0F1B">
        <w:rPr>
          <w:sz w:val="24"/>
          <w:szCs w:val="24"/>
        </w:rPr>
        <w:t>condițiil</w:t>
      </w:r>
      <w:r w:rsidR="00E103C4" w:rsidRPr="008D0F1B">
        <w:rPr>
          <w:sz w:val="24"/>
          <w:szCs w:val="24"/>
        </w:rPr>
        <w:t>or</w:t>
      </w:r>
      <w:r w:rsidRPr="008D0F1B">
        <w:rPr>
          <w:sz w:val="24"/>
          <w:szCs w:val="24"/>
        </w:rPr>
        <w:t xml:space="preserve"> contractului de audit/scrisorii de misiune;</w:t>
      </w:r>
    </w:p>
    <w:p w:rsidR="00E103C4" w:rsidRPr="000B19AB" w:rsidRDefault="00340D8E" w:rsidP="000B19AB">
      <w:pPr>
        <w:pStyle w:val="a4"/>
        <w:numPr>
          <w:ilvl w:val="0"/>
          <w:numId w:val="2"/>
        </w:numPr>
        <w:tabs>
          <w:tab w:val="left" w:pos="284"/>
        </w:tabs>
        <w:ind w:left="0" w:firstLine="0"/>
        <w:jc w:val="both"/>
        <w:rPr>
          <w:sz w:val="24"/>
          <w:szCs w:val="24"/>
        </w:rPr>
      </w:pPr>
      <w:r w:rsidRPr="008D0F1B">
        <w:rPr>
          <w:sz w:val="24"/>
          <w:szCs w:val="24"/>
        </w:rPr>
        <w:t>notific</w:t>
      </w:r>
      <w:r w:rsidR="00E103C4" w:rsidRPr="008D0F1B">
        <w:rPr>
          <w:sz w:val="24"/>
          <w:szCs w:val="24"/>
        </w:rPr>
        <w:t>ării</w:t>
      </w:r>
      <w:r w:rsidRPr="008D0F1B">
        <w:rPr>
          <w:sz w:val="24"/>
          <w:szCs w:val="24"/>
        </w:rPr>
        <w:t xml:space="preserve"> despre denaturările depistate și despre acțiunile recomandate în urma efectuării auditulu</w:t>
      </w:r>
      <w:r w:rsidR="00E103C4" w:rsidRPr="008D0F1B">
        <w:rPr>
          <w:sz w:val="24"/>
          <w:szCs w:val="24"/>
        </w:rPr>
        <w:t>i asupra situațiilor financiare.</w:t>
      </w:r>
    </w:p>
    <w:p w:rsidR="008D0F1B" w:rsidRDefault="00340D8E" w:rsidP="008D0F1B">
      <w:pPr>
        <w:ind w:firstLine="567"/>
        <w:jc w:val="both"/>
        <w:rPr>
          <w:sz w:val="24"/>
          <w:szCs w:val="24"/>
        </w:rPr>
      </w:pPr>
      <w:r w:rsidRPr="008D0F1B">
        <w:rPr>
          <w:i/>
          <w:sz w:val="24"/>
          <w:szCs w:val="24"/>
        </w:rPr>
        <w:lastRenderedPageBreak/>
        <w:t>Entitatea de audit</w:t>
      </w:r>
      <w:r w:rsidRPr="008D0F1B">
        <w:rPr>
          <w:sz w:val="24"/>
          <w:szCs w:val="24"/>
        </w:rPr>
        <w:t xml:space="preserve"> care participă la concursul de selectare privind auditarea situațiilor financiare anuale pentru anul 2026 </w:t>
      </w:r>
      <w:r w:rsidRPr="008D0F1B">
        <w:rPr>
          <w:i/>
          <w:sz w:val="24"/>
          <w:szCs w:val="24"/>
        </w:rPr>
        <w:t>trebuie să întrunească următoarele cerințe de eligibilitate</w:t>
      </w:r>
      <w:r w:rsidRPr="008D0F1B">
        <w:rPr>
          <w:sz w:val="24"/>
          <w:szCs w:val="24"/>
        </w:rPr>
        <w:t>:</w:t>
      </w:r>
    </w:p>
    <w:p w:rsidR="008D0F1B" w:rsidRDefault="00340D8E" w:rsidP="008D0F1B">
      <w:pPr>
        <w:pStyle w:val="a4"/>
        <w:numPr>
          <w:ilvl w:val="0"/>
          <w:numId w:val="2"/>
        </w:numPr>
        <w:ind w:left="0" w:firstLine="360"/>
        <w:jc w:val="both"/>
        <w:rPr>
          <w:sz w:val="24"/>
          <w:szCs w:val="24"/>
        </w:rPr>
      </w:pPr>
      <w:r w:rsidRPr="008D0F1B">
        <w:rPr>
          <w:sz w:val="24"/>
          <w:szCs w:val="24"/>
        </w:rPr>
        <w:t>să fie înregistrată în Registrul public al entităților de audit, conform Legii nr. 271/2017;</w:t>
      </w:r>
    </w:p>
    <w:p w:rsidR="008D0F1B" w:rsidRDefault="00340D8E" w:rsidP="008D0F1B">
      <w:pPr>
        <w:pStyle w:val="a4"/>
        <w:numPr>
          <w:ilvl w:val="0"/>
          <w:numId w:val="2"/>
        </w:numPr>
        <w:ind w:left="0" w:firstLine="360"/>
        <w:jc w:val="both"/>
        <w:rPr>
          <w:sz w:val="24"/>
          <w:szCs w:val="24"/>
        </w:rPr>
      </w:pPr>
      <w:r w:rsidRPr="008D0F1B">
        <w:rPr>
          <w:sz w:val="24"/>
          <w:szCs w:val="24"/>
        </w:rPr>
        <w:t xml:space="preserve">atât entitatea de audit, cât și auditorii din cadrul acesteia să nu aibă sancțiuni aplicate ca urmare a controlului extern al calității în ultimii 2 ani, fapt confirmat de către Consiliul de supraveghere </w:t>
      </w:r>
      <w:r w:rsidR="00F54A4E" w:rsidRPr="008D0F1B">
        <w:rPr>
          <w:sz w:val="24"/>
          <w:szCs w:val="24"/>
        </w:rPr>
        <w:t>publica a auditului</w:t>
      </w:r>
      <w:r w:rsidRPr="008D0F1B">
        <w:rPr>
          <w:sz w:val="24"/>
          <w:szCs w:val="24"/>
        </w:rPr>
        <w:t>;</w:t>
      </w:r>
    </w:p>
    <w:p w:rsidR="008D0F1B" w:rsidRDefault="00340D8E" w:rsidP="008D0F1B">
      <w:pPr>
        <w:pStyle w:val="a4"/>
        <w:numPr>
          <w:ilvl w:val="0"/>
          <w:numId w:val="2"/>
        </w:numPr>
        <w:ind w:left="0" w:firstLine="360"/>
        <w:jc w:val="both"/>
        <w:rPr>
          <w:sz w:val="24"/>
          <w:szCs w:val="24"/>
        </w:rPr>
      </w:pPr>
      <w:r w:rsidRPr="008D0F1B">
        <w:rPr>
          <w:sz w:val="24"/>
          <w:szCs w:val="24"/>
        </w:rPr>
        <w:t xml:space="preserve">să declare litigiile în derulare și reclamațiile aferente recuperării prejudiciului material cauzat entităților </w:t>
      </w:r>
      <w:proofErr w:type="spellStart"/>
      <w:r w:rsidRPr="008D0F1B">
        <w:rPr>
          <w:sz w:val="24"/>
          <w:szCs w:val="24"/>
        </w:rPr>
        <w:t>auditate</w:t>
      </w:r>
      <w:proofErr w:type="spellEnd"/>
      <w:r w:rsidRPr="008D0F1B">
        <w:rPr>
          <w:sz w:val="24"/>
          <w:szCs w:val="24"/>
        </w:rPr>
        <w:t xml:space="preserve"> în ultimii 2 ani, respectiv absența acestora, după caz;</w:t>
      </w:r>
    </w:p>
    <w:p w:rsidR="008D0F1B" w:rsidRDefault="00340D8E" w:rsidP="008D0F1B">
      <w:pPr>
        <w:pStyle w:val="a4"/>
        <w:numPr>
          <w:ilvl w:val="0"/>
          <w:numId w:val="2"/>
        </w:numPr>
        <w:ind w:left="0" w:firstLine="360"/>
        <w:jc w:val="both"/>
        <w:rPr>
          <w:sz w:val="24"/>
          <w:szCs w:val="24"/>
        </w:rPr>
      </w:pPr>
      <w:r w:rsidRPr="008D0F1B">
        <w:rPr>
          <w:sz w:val="24"/>
          <w:szCs w:val="24"/>
        </w:rPr>
        <w:t>să dispună de cel puțin 3 auditori calificați, conform situației la data de 31 decembrie a perioadei de gestiune precedente;</w:t>
      </w:r>
    </w:p>
    <w:p w:rsidR="008A1F69" w:rsidRPr="008D0F1B" w:rsidRDefault="00340D8E" w:rsidP="008D0F1B">
      <w:pPr>
        <w:pStyle w:val="a4"/>
        <w:numPr>
          <w:ilvl w:val="0"/>
          <w:numId w:val="2"/>
        </w:numPr>
        <w:ind w:left="0" w:firstLine="360"/>
        <w:jc w:val="both"/>
        <w:rPr>
          <w:sz w:val="24"/>
          <w:szCs w:val="24"/>
        </w:rPr>
      </w:pPr>
      <w:r w:rsidRPr="008D0F1B">
        <w:rPr>
          <w:sz w:val="24"/>
          <w:szCs w:val="24"/>
        </w:rPr>
        <w:t>să aibă o experiență de minimum 5 ani în domeniul auditului, iar în ultimii 2 ani, cel puțin 5 misiuni de audit ale situațiilor financiare anuale, finalizate cu emiterea raportului auditorului.</w:t>
      </w:r>
    </w:p>
    <w:p w:rsidR="008A1F69" w:rsidRPr="008D0F1B" w:rsidRDefault="00340D8E" w:rsidP="008D0F1B">
      <w:pPr>
        <w:spacing w:before="240" w:after="240"/>
        <w:jc w:val="both"/>
        <w:rPr>
          <w:sz w:val="24"/>
          <w:szCs w:val="24"/>
        </w:rPr>
      </w:pPr>
      <w:r w:rsidRPr="008D0F1B">
        <w:rPr>
          <w:b/>
          <w:bCs/>
          <w:sz w:val="24"/>
          <w:szCs w:val="24"/>
        </w:rPr>
        <w:t xml:space="preserve">Notă: </w:t>
      </w:r>
      <w:r w:rsidRPr="008D0F1B">
        <w:rPr>
          <w:sz w:val="24"/>
          <w:szCs w:val="24"/>
        </w:rPr>
        <w:t>Concursul este valabil doar dacă la acesta participă cel puțin 3 (trei) entități de audit înregistrate în Registrul public al entităților de audit. Dacă participă mai puțin de 3 entități de audit, concursul se repetă o singură dată, conform pct. 3 din Regulamentul aprobat prin</w:t>
      </w:r>
      <w:r w:rsidR="000B0495">
        <w:rPr>
          <w:sz w:val="24"/>
          <w:szCs w:val="24"/>
        </w:rPr>
        <w:t xml:space="preserve"> </w:t>
      </w:r>
      <w:r w:rsidR="000B19AB">
        <w:rPr>
          <w:sz w:val="24"/>
          <w:szCs w:val="24"/>
        </w:rPr>
        <w:t xml:space="preserve">             </w:t>
      </w:r>
      <w:r w:rsidRPr="008D0F1B">
        <w:rPr>
          <w:sz w:val="24"/>
          <w:szCs w:val="24"/>
        </w:rPr>
        <w:t>HG nr. 875/2015</w:t>
      </w:r>
      <w:r w:rsidR="000B0495">
        <w:rPr>
          <w:sz w:val="24"/>
          <w:szCs w:val="24"/>
        </w:rPr>
        <w:t>.</w:t>
      </w:r>
    </w:p>
    <w:p w:rsidR="008A1F69" w:rsidRPr="008D0F1B" w:rsidRDefault="00340D8E" w:rsidP="008D0F1B">
      <w:pPr>
        <w:spacing w:after="240"/>
        <w:jc w:val="both"/>
        <w:rPr>
          <w:sz w:val="24"/>
          <w:szCs w:val="24"/>
        </w:rPr>
      </w:pPr>
      <w:r w:rsidRPr="008D0F1B">
        <w:rPr>
          <w:b/>
          <w:bCs/>
          <w:sz w:val="24"/>
          <w:szCs w:val="24"/>
        </w:rPr>
        <w:t>4. Structura și conținutul ofertei</w:t>
      </w:r>
    </w:p>
    <w:p w:rsidR="008A1F69" w:rsidRPr="008D0F1B" w:rsidRDefault="00340D8E" w:rsidP="000B0495">
      <w:pPr>
        <w:spacing w:after="240"/>
        <w:ind w:firstLine="567"/>
        <w:jc w:val="both"/>
        <w:rPr>
          <w:sz w:val="24"/>
          <w:szCs w:val="24"/>
        </w:rPr>
      </w:pPr>
      <w:r w:rsidRPr="008D0F1B">
        <w:rPr>
          <w:sz w:val="24"/>
          <w:szCs w:val="24"/>
        </w:rPr>
        <w:t>Oferta se întocmește pe blanchetă cu antet a entității de audit, în limba română, în două exemplare, și se prezintă în termenul indicat în anunțul de lansare a concursului</w:t>
      </w:r>
      <w:r w:rsidR="000B0495">
        <w:rPr>
          <w:sz w:val="24"/>
          <w:szCs w:val="24"/>
        </w:rPr>
        <w:t xml:space="preserve">. </w:t>
      </w:r>
      <w:r w:rsidRPr="008D0F1B">
        <w:rPr>
          <w:sz w:val="24"/>
          <w:szCs w:val="24"/>
        </w:rPr>
        <w:t>Oferta parvenită după termenul indicat este respinsă fără a fi examinată.</w:t>
      </w:r>
    </w:p>
    <w:p w:rsidR="000B0495" w:rsidRPr="000B0495" w:rsidRDefault="00340D8E" w:rsidP="000B0495">
      <w:pPr>
        <w:spacing w:after="240"/>
        <w:ind w:firstLine="567"/>
        <w:jc w:val="both"/>
        <w:rPr>
          <w:i/>
          <w:sz w:val="24"/>
          <w:szCs w:val="24"/>
        </w:rPr>
      </w:pPr>
      <w:r w:rsidRPr="000B0495">
        <w:rPr>
          <w:i/>
          <w:sz w:val="24"/>
          <w:szCs w:val="24"/>
        </w:rPr>
        <w:t>Conform pct. 7 din Regulament, oferta trebuie să conțină:</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denumirea și sediul entității de audit, telefoanele de contact, poșta electronică, rechizitele bancare;</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descrierea succintă a activității entității de audit, cu prezentarea experienței auditorilor angajați;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 xml:space="preserve">numărul misiunilor de audit și tipurile de entități </w:t>
      </w:r>
      <w:proofErr w:type="spellStart"/>
      <w:r w:rsidRPr="000B0495">
        <w:rPr>
          <w:sz w:val="24"/>
          <w:szCs w:val="24"/>
        </w:rPr>
        <w:t>auditate</w:t>
      </w:r>
      <w:proofErr w:type="spellEnd"/>
      <w:r w:rsidRPr="000B0495">
        <w:rPr>
          <w:sz w:val="24"/>
          <w:szCs w:val="24"/>
        </w:rPr>
        <w:t xml:space="preserve"> pentru ultima perioadă de gestiune;</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 xml:space="preserve">litigiile în derulare și reclamațiile aferente recuperării prejudiciului material cauzat entităților </w:t>
      </w:r>
      <w:proofErr w:type="spellStart"/>
      <w:r w:rsidRPr="000B0495">
        <w:rPr>
          <w:sz w:val="24"/>
          <w:szCs w:val="24"/>
        </w:rPr>
        <w:t>auditate</w:t>
      </w:r>
      <w:proofErr w:type="spellEnd"/>
      <w:r w:rsidRPr="000B0495">
        <w:rPr>
          <w:sz w:val="24"/>
          <w:szCs w:val="24"/>
        </w:rPr>
        <w:t xml:space="preserve"> din ultimii 2 ani (sau declarația privind absența acestora);</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perioada de efectuare a auditului;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termenul de prezentare a scrisorii către persoanele responsabile cu guvernanța și către conducere;</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termenul de prezentare a raportului auditorului;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numărul minim al auditorilor care vor efectua auditul obligatoriu al situațiilor financiare individuale;</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utilizarea, după caz, a activității expertului, ținând cont de domeniul de activitate al întreprinderii;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modul de asigurare a riscului de audit, conform art. 26 din Legea nr. 271/2017;</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declarația privind lipsa relațiilor de afiliere cu întreprinderea și/sau persoanele cu funcții de răspundere ale acesteia, cu excepția statului;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declarația privind lipsa sancțiunilor aplicate ca urmare a controlului extern al calității în ultimii 2 ani;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onorariul de audit;</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numărul și data întocmirii ofertei;</w:t>
      </w:r>
    </w:p>
    <w:p w:rsidR="008A1F69" w:rsidRPr="000B0495" w:rsidRDefault="00340D8E" w:rsidP="000B0495">
      <w:pPr>
        <w:pStyle w:val="a4"/>
        <w:numPr>
          <w:ilvl w:val="0"/>
          <w:numId w:val="2"/>
        </w:numPr>
        <w:tabs>
          <w:tab w:val="left" w:pos="284"/>
        </w:tabs>
        <w:spacing w:after="240"/>
        <w:ind w:left="0" w:firstLine="0"/>
        <w:jc w:val="both"/>
        <w:rPr>
          <w:sz w:val="24"/>
          <w:szCs w:val="24"/>
        </w:rPr>
      </w:pPr>
      <w:r w:rsidRPr="000B0495">
        <w:rPr>
          <w:sz w:val="24"/>
          <w:szCs w:val="24"/>
        </w:rPr>
        <w:t>semnătura conducătorului entității de audit.</w:t>
      </w:r>
    </w:p>
    <w:p w:rsidR="008A1F69" w:rsidRPr="008D0F1B" w:rsidRDefault="00340D8E" w:rsidP="000B0495">
      <w:pPr>
        <w:spacing w:after="240"/>
        <w:ind w:firstLine="567"/>
        <w:jc w:val="both"/>
        <w:rPr>
          <w:sz w:val="24"/>
          <w:szCs w:val="24"/>
        </w:rPr>
      </w:pPr>
      <w:r w:rsidRPr="008D0F1B">
        <w:rPr>
          <w:sz w:val="24"/>
          <w:szCs w:val="24"/>
        </w:rPr>
        <w:t>Oferta va fi însoțită de: copia certificatului de înregistrare de stat și copia extrasului din Registrul de stat al persoanelor juridice; extras din Registrul public al entităților de audit; alte informații relevante solicitate prin anunțul de concurs.</w:t>
      </w:r>
    </w:p>
    <w:p w:rsidR="008A1F69" w:rsidRPr="008D0F1B" w:rsidRDefault="00340D8E" w:rsidP="000B0495">
      <w:pPr>
        <w:spacing w:after="240"/>
        <w:jc w:val="both"/>
        <w:rPr>
          <w:sz w:val="24"/>
          <w:szCs w:val="24"/>
        </w:rPr>
      </w:pPr>
      <w:r w:rsidRPr="008D0F1B">
        <w:rPr>
          <w:b/>
          <w:bCs/>
          <w:sz w:val="24"/>
          <w:szCs w:val="24"/>
        </w:rPr>
        <w:lastRenderedPageBreak/>
        <w:t>5. Criteriile de evaluare a ofertelor</w:t>
      </w:r>
    </w:p>
    <w:p w:rsidR="000B0495" w:rsidRDefault="00340D8E" w:rsidP="000B0495">
      <w:pPr>
        <w:spacing w:after="240"/>
        <w:ind w:firstLine="567"/>
        <w:jc w:val="both"/>
        <w:rPr>
          <w:sz w:val="24"/>
          <w:szCs w:val="24"/>
        </w:rPr>
      </w:pPr>
      <w:r w:rsidRPr="008D0F1B">
        <w:rPr>
          <w:sz w:val="24"/>
          <w:szCs w:val="24"/>
        </w:rPr>
        <w:t xml:space="preserve">Evaluarea și selectarea ofertei câștigătoare se efectuează de către Consiliul de administrație al Î.S. „Direcția Servicii pentru Corpul Diplomatic”, în mod transparent, în conformitate cu </w:t>
      </w:r>
      <w:r w:rsidR="004D21E8">
        <w:rPr>
          <w:sz w:val="24"/>
          <w:szCs w:val="24"/>
        </w:rPr>
        <w:t xml:space="preserve">         </w:t>
      </w:r>
      <w:r w:rsidRPr="008D0F1B">
        <w:rPr>
          <w:sz w:val="24"/>
          <w:szCs w:val="24"/>
        </w:rPr>
        <w:t xml:space="preserve">art. 8 alin. (7) lit. q) din Legea nr. 246/2017 și cu pct. 8 din Regulamentul aprobat prin </w:t>
      </w:r>
      <w:r w:rsidR="004D21E8">
        <w:rPr>
          <w:sz w:val="24"/>
          <w:szCs w:val="24"/>
        </w:rPr>
        <w:t xml:space="preserve">                      </w:t>
      </w:r>
      <w:r w:rsidRPr="008D0F1B">
        <w:rPr>
          <w:sz w:val="24"/>
          <w:szCs w:val="24"/>
        </w:rPr>
        <w:t>HG nr. 875/2015, ținându-se cont cumulativ de:</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perioada de efectuare a auditului;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termenul de prezentare a scrisorii către persoanele responsabile cu guvernanța și către conducere;</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termenul de prezentare a raportului auditorului;</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numărul minim al auditorilor care vor efectua auditul obligatoriu al situațiilor financiare individuale;</w:t>
      </w:r>
    </w:p>
    <w:p w:rsidR="000B0495" w:rsidRDefault="00340D8E" w:rsidP="000B0495">
      <w:pPr>
        <w:pStyle w:val="a4"/>
        <w:numPr>
          <w:ilvl w:val="0"/>
          <w:numId w:val="2"/>
        </w:numPr>
        <w:tabs>
          <w:tab w:val="left" w:pos="284"/>
        </w:tabs>
        <w:ind w:left="0" w:firstLine="0"/>
        <w:jc w:val="both"/>
        <w:rPr>
          <w:sz w:val="24"/>
          <w:szCs w:val="24"/>
        </w:rPr>
      </w:pPr>
      <w:r w:rsidRPr="000B0495">
        <w:rPr>
          <w:sz w:val="24"/>
          <w:szCs w:val="24"/>
        </w:rPr>
        <w:t>lipsa relațiilor de afiliere cu întreprinderea și/sau persoanele cu funcții de răspundere ale acesteia, cu excepția statului;</w:t>
      </w:r>
    </w:p>
    <w:p w:rsidR="008A1F69" w:rsidRPr="000B0495" w:rsidRDefault="00340D8E" w:rsidP="000B0495">
      <w:pPr>
        <w:pStyle w:val="a4"/>
        <w:numPr>
          <w:ilvl w:val="0"/>
          <w:numId w:val="2"/>
        </w:numPr>
        <w:tabs>
          <w:tab w:val="left" w:pos="284"/>
        </w:tabs>
        <w:ind w:left="0" w:firstLine="0"/>
        <w:jc w:val="both"/>
        <w:rPr>
          <w:sz w:val="24"/>
          <w:szCs w:val="24"/>
        </w:rPr>
      </w:pPr>
      <w:r w:rsidRPr="000B0495">
        <w:rPr>
          <w:sz w:val="24"/>
          <w:szCs w:val="24"/>
        </w:rPr>
        <w:t>cuantumul retribuției serviciilor entității de audit.</w:t>
      </w:r>
    </w:p>
    <w:p w:rsidR="008D0F1B" w:rsidRPr="008D0F1B" w:rsidRDefault="008D0F1B" w:rsidP="008D0F1B">
      <w:pPr>
        <w:ind w:firstLine="567"/>
        <w:jc w:val="both"/>
        <w:rPr>
          <w:sz w:val="24"/>
          <w:szCs w:val="24"/>
        </w:rPr>
      </w:pPr>
    </w:p>
    <w:p w:rsidR="000B0495" w:rsidRDefault="00340D8E" w:rsidP="003E5D41">
      <w:pPr>
        <w:spacing w:after="240"/>
        <w:ind w:firstLine="567"/>
        <w:jc w:val="both"/>
        <w:rPr>
          <w:sz w:val="24"/>
          <w:szCs w:val="24"/>
        </w:rPr>
      </w:pPr>
      <w:r w:rsidRPr="008D0F1B">
        <w:rPr>
          <w:sz w:val="24"/>
          <w:szCs w:val="24"/>
        </w:rPr>
        <w:t xml:space="preserve">Câștigător al concursului este desemnată entitatea de audit </w:t>
      </w:r>
      <w:r w:rsidR="003E5D41">
        <w:rPr>
          <w:sz w:val="24"/>
          <w:szCs w:val="24"/>
        </w:rPr>
        <w:t>care întrunește</w:t>
      </w:r>
      <w:r w:rsidRPr="008D0F1B">
        <w:rPr>
          <w:sz w:val="24"/>
          <w:szCs w:val="24"/>
        </w:rPr>
        <w:t xml:space="preserve"> condițiile </w:t>
      </w:r>
      <w:r w:rsidR="003E5D41">
        <w:rPr>
          <w:sz w:val="24"/>
          <w:szCs w:val="24"/>
        </w:rPr>
        <w:t>menționate supra și oferă</w:t>
      </w:r>
      <w:bookmarkStart w:id="0" w:name="_GoBack"/>
      <w:bookmarkEnd w:id="0"/>
      <w:r w:rsidR="003E5D41">
        <w:rPr>
          <w:sz w:val="24"/>
          <w:szCs w:val="24"/>
        </w:rPr>
        <w:t xml:space="preserve"> cel mai mic preț</w:t>
      </w:r>
      <w:r w:rsidRPr="008D0F1B">
        <w:rPr>
          <w:sz w:val="24"/>
          <w:szCs w:val="24"/>
        </w:rPr>
        <w:t xml:space="preserve">. </w:t>
      </w:r>
    </w:p>
    <w:p w:rsidR="008A1F69" w:rsidRPr="008D0F1B" w:rsidRDefault="00340D8E" w:rsidP="008D0F1B">
      <w:pPr>
        <w:ind w:firstLine="567"/>
        <w:jc w:val="both"/>
        <w:rPr>
          <w:sz w:val="24"/>
          <w:szCs w:val="24"/>
        </w:rPr>
      </w:pPr>
      <w:r w:rsidRPr="008D0F1B">
        <w:rPr>
          <w:sz w:val="24"/>
          <w:szCs w:val="24"/>
        </w:rPr>
        <w:t>Întreprinderea contactează doar entitatea de audit câștigătoare.</w:t>
      </w:r>
    </w:p>
    <w:p w:rsidR="008D0F1B" w:rsidRPr="008D0F1B" w:rsidRDefault="008D0F1B" w:rsidP="008D0F1B">
      <w:pPr>
        <w:ind w:firstLine="567"/>
        <w:jc w:val="both"/>
        <w:rPr>
          <w:sz w:val="24"/>
          <w:szCs w:val="24"/>
        </w:rPr>
      </w:pPr>
    </w:p>
    <w:p w:rsidR="008A1F69" w:rsidRPr="008D0F1B" w:rsidRDefault="00340D8E" w:rsidP="000B0495">
      <w:pPr>
        <w:spacing w:after="240"/>
        <w:jc w:val="both"/>
        <w:rPr>
          <w:sz w:val="24"/>
          <w:szCs w:val="24"/>
        </w:rPr>
      </w:pPr>
      <w:r w:rsidRPr="008D0F1B">
        <w:rPr>
          <w:b/>
          <w:bCs/>
          <w:sz w:val="24"/>
          <w:szCs w:val="24"/>
        </w:rPr>
        <w:t>6. Onorariul și modalitatea de plată</w:t>
      </w:r>
    </w:p>
    <w:p w:rsidR="008A1F69" w:rsidRDefault="00340D8E" w:rsidP="008D0F1B">
      <w:pPr>
        <w:ind w:firstLine="567"/>
        <w:jc w:val="both"/>
        <w:rPr>
          <w:sz w:val="24"/>
          <w:szCs w:val="24"/>
        </w:rPr>
      </w:pPr>
      <w:r w:rsidRPr="008D0F1B">
        <w:rPr>
          <w:sz w:val="24"/>
          <w:szCs w:val="24"/>
        </w:rPr>
        <w:t>Onorariul de audit se indică în moneda națională (lei) și va include TVA (după caz).</w:t>
      </w:r>
    </w:p>
    <w:p w:rsidR="000B0495" w:rsidRPr="008D0F1B" w:rsidRDefault="000B0495" w:rsidP="008D0F1B">
      <w:pPr>
        <w:ind w:firstLine="567"/>
        <w:jc w:val="both"/>
        <w:rPr>
          <w:sz w:val="24"/>
          <w:szCs w:val="24"/>
        </w:rPr>
      </w:pPr>
    </w:p>
    <w:p w:rsidR="008A1F69" w:rsidRPr="008D0F1B" w:rsidRDefault="00340D8E" w:rsidP="008D0F1B">
      <w:pPr>
        <w:ind w:firstLine="567"/>
        <w:jc w:val="both"/>
        <w:rPr>
          <w:sz w:val="24"/>
          <w:szCs w:val="24"/>
        </w:rPr>
      </w:pPr>
      <w:r w:rsidRPr="008D0F1B">
        <w:rPr>
          <w:sz w:val="24"/>
          <w:szCs w:val="24"/>
        </w:rPr>
        <w:t>Termenele și ratele de achitare: 50% – la semnarea contractului de audit și 50% – după prezentarea raportului auditorului.</w:t>
      </w:r>
    </w:p>
    <w:p w:rsidR="008A1F69" w:rsidRDefault="008A1F69" w:rsidP="008D0F1B">
      <w:pPr>
        <w:ind w:firstLine="567"/>
        <w:jc w:val="both"/>
        <w:rPr>
          <w:sz w:val="24"/>
          <w:szCs w:val="24"/>
        </w:rPr>
      </w:pPr>
    </w:p>
    <w:p w:rsidR="008D0F1B" w:rsidRPr="004765DC" w:rsidRDefault="004765DC" w:rsidP="004765DC">
      <w:pPr>
        <w:spacing w:after="240"/>
        <w:jc w:val="both"/>
        <w:rPr>
          <w:b/>
          <w:sz w:val="24"/>
          <w:szCs w:val="24"/>
        </w:rPr>
      </w:pPr>
      <w:r w:rsidRPr="004765DC">
        <w:rPr>
          <w:b/>
          <w:sz w:val="24"/>
          <w:szCs w:val="24"/>
        </w:rPr>
        <w:t>7. Termenul de valabilitate a ofertei</w:t>
      </w:r>
    </w:p>
    <w:p w:rsidR="004765DC" w:rsidRPr="008D0F1B" w:rsidRDefault="004765DC" w:rsidP="008D0F1B">
      <w:pPr>
        <w:ind w:firstLine="567"/>
        <w:jc w:val="both"/>
        <w:rPr>
          <w:sz w:val="24"/>
          <w:szCs w:val="24"/>
        </w:rPr>
      </w:pPr>
      <w:r w:rsidRPr="0044246B">
        <w:rPr>
          <w:sz w:val="24"/>
          <w:szCs w:val="24"/>
        </w:rPr>
        <w:t>30 de zile din ziua înregistrării ofertei.</w:t>
      </w:r>
    </w:p>
    <w:sectPr w:rsidR="004765DC" w:rsidRPr="008D0F1B" w:rsidSect="000B19AB">
      <w:pgSz w:w="11906" w:h="16838"/>
      <w:pgMar w:top="1440" w:right="849"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41B80"/>
    <w:multiLevelType w:val="hybridMultilevel"/>
    <w:tmpl w:val="556C9DCA"/>
    <w:lvl w:ilvl="0" w:tplc="DA4416BC">
      <w:start w:val="1"/>
      <w:numFmt w:val="bullet"/>
      <w:lvlText w:val="●"/>
      <w:lvlJc w:val="left"/>
      <w:pPr>
        <w:ind w:left="720" w:hanging="360"/>
      </w:pPr>
    </w:lvl>
    <w:lvl w:ilvl="1" w:tplc="981E633A">
      <w:start w:val="1"/>
      <w:numFmt w:val="bullet"/>
      <w:lvlText w:val="○"/>
      <w:lvlJc w:val="left"/>
      <w:pPr>
        <w:ind w:left="1440" w:hanging="360"/>
      </w:pPr>
    </w:lvl>
    <w:lvl w:ilvl="2" w:tplc="36C0D400">
      <w:start w:val="1"/>
      <w:numFmt w:val="bullet"/>
      <w:lvlText w:val="■"/>
      <w:lvlJc w:val="left"/>
      <w:pPr>
        <w:ind w:left="2160" w:hanging="360"/>
      </w:pPr>
    </w:lvl>
    <w:lvl w:ilvl="3" w:tplc="BE08DD3A">
      <w:start w:val="1"/>
      <w:numFmt w:val="bullet"/>
      <w:lvlText w:val="●"/>
      <w:lvlJc w:val="left"/>
      <w:pPr>
        <w:ind w:left="2880" w:hanging="360"/>
      </w:pPr>
    </w:lvl>
    <w:lvl w:ilvl="4" w:tplc="B6741FBC">
      <w:start w:val="1"/>
      <w:numFmt w:val="bullet"/>
      <w:lvlText w:val="○"/>
      <w:lvlJc w:val="left"/>
      <w:pPr>
        <w:ind w:left="3600" w:hanging="360"/>
      </w:pPr>
    </w:lvl>
    <w:lvl w:ilvl="5" w:tplc="F87080A8">
      <w:start w:val="1"/>
      <w:numFmt w:val="bullet"/>
      <w:lvlText w:val="■"/>
      <w:lvlJc w:val="left"/>
      <w:pPr>
        <w:ind w:left="4320" w:hanging="360"/>
      </w:pPr>
    </w:lvl>
    <w:lvl w:ilvl="6" w:tplc="30021326">
      <w:start w:val="1"/>
      <w:numFmt w:val="bullet"/>
      <w:lvlText w:val="●"/>
      <w:lvlJc w:val="left"/>
      <w:pPr>
        <w:ind w:left="5040" w:hanging="360"/>
      </w:pPr>
    </w:lvl>
    <w:lvl w:ilvl="7" w:tplc="D5F25896">
      <w:start w:val="1"/>
      <w:numFmt w:val="bullet"/>
      <w:lvlText w:val="●"/>
      <w:lvlJc w:val="left"/>
      <w:pPr>
        <w:ind w:left="5760" w:hanging="360"/>
      </w:pPr>
    </w:lvl>
    <w:lvl w:ilvl="8" w:tplc="C8865A1A">
      <w:start w:val="1"/>
      <w:numFmt w:val="bullet"/>
      <w:lvlText w:val="●"/>
      <w:lvlJc w:val="left"/>
      <w:pPr>
        <w:ind w:left="6480" w:hanging="360"/>
      </w:pPr>
    </w:lvl>
  </w:abstractNum>
  <w:abstractNum w:abstractNumId="1">
    <w:nsid w:val="43141307"/>
    <w:multiLevelType w:val="hybridMultilevel"/>
    <w:tmpl w:val="FA286990"/>
    <w:lvl w:ilvl="0" w:tplc="4DB44860">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
  <w:rsids>
    <w:rsidRoot w:val="008A1F69"/>
    <w:rsid w:val="000B0495"/>
    <w:rsid w:val="000B19AB"/>
    <w:rsid w:val="002D0F16"/>
    <w:rsid w:val="00340D8E"/>
    <w:rsid w:val="003E5D41"/>
    <w:rsid w:val="004765DC"/>
    <w:rsid w:val="004D21E8"/>
    <w:rsid w:val="007935F9"/>
    <w:rsid w:val="00825C98"/>
    <w:rsid w:val="008766DD"/>
    <w:rsid w:val="008A1F69"/>
    <w:rsid w:val="008D0F1B"/>
    <w:rsid w:val="008D521D"/>
    <w:rsid w:val="00E103C4"/>
    <w:rsid w:val="00F54A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paragraph" w:styleId="ac">
    <w:name w:val="Normal (Web)"/>
    <w:basedOn w:val="a"/>
    <w:uiPriority w:val="99"/>
    <w:unhideWhenUsed/>
    <w:rsid w:val="00E103C4"/>
    <w:pPr>
      <w:spacing w:before="100" w:beforeAutospacing="1" w:after="100" w:afterAutospacing="1"/>
    </w:pPr>
    <w:rPr>
      <w:sz w:val="24"/>
      <w:szCs w:val="24"/>
    </w:rPr>
  </w:style>
  <w:style w:type="character" w:styleId="ad">
    <w:name w:val="Emphasis"/>
    <w:basedOn w:val="a0"/>
    <w:uiPriority w:val="20"/>
    <w:qFormat/>
    <w:rsid w:val="00E103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paragraph" w:styleId="ac">
    <w:name w:val="Normal (Web)"/>
    <w:basedOn w:val="a"/>
    <w:uiPriority w:val="99"/>
    <w:unhideWhenUsed/>
    <w:rsid w:val="00E103C4"/>
    <w:pPr>
      <w:spacing w:before="100" w:beforeAutospacing="1" w:after="100" w:afterAutospacing="1"/>
    </w:pPr>
    <w:rPr>
      <w:sz w:val="24"/>
      <w:szCs w:val="24"/>
    </w:rPr>
  </w:style>
  <w:style w:type="character" w:styleId="ad">
    <w:name w:val="Emphasis"/>
    <w:basedOn w:val="a0"/>
    <w:uiPriority w:val="20"/>
    <w:qFormat/>
    <w:rsid w:val="00E103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88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1161</Words>
  <Characters>6735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Director</cp:lastModifiedBy>
  <cp:revision>6</cp:revision>
  <cp:lastPrinted>2026-09-08T07:16:00Z</cp:lastPrinted>
  <dcterms:created xsi:type="dcterms:W3CDTF">2026-09-08T07:17:00Z</dcterms:created>
  <dcterms:modified xsi:type="dcterms:W3CDTF">2026-09-08T08:19:00Z</dcterms:modified>
</cp:coreProperties>
</file>